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240" w:lineRule="auto"/>
        <w:ind w:left="0" w:right="0" w:firstLine="0"/>
        <w:jc w:val="center"/>
        <w:rPr>
          <w:rFonts w:hint="eastAsia" w:asciiTheme="majorEastAsia" w:hAnsiTheme="majorEastAsia" w:eastAsiaTheme="majorEastAsia" w:cstheme="majorEastAsia"/>
          <w:b w:val="0"/>
          <w:bCs/>
          <w:color w:val="auto"/>
          <w:spacing w:val="0"/>
          <w:position w:val="0"/>
          <w:sz w:val="36"/>
          <w:szCs w:val="36"/>
          <w:shd w:val="clear" w:fill="auto"/>
        </w:rPr>
      </w:pPr>
      <w:r>
        <w:rPr>
          <w:rFonts w:hint="default" w:asciiTheme="majorEastAsia" w:hAnsiTheme="majorEastAsia" w:eastAsiaTheme="majorEastAsia" w:cstheme="majorEastAsia"/>
          <w:b w:val="0"/>
          <w:bCs/>
          <w:color w:val="auto"/>
          <w:spacing w:val="0"/>
          <w:position w:val="0"/>
          <w:sz w:val="36"/>
          <w:szCs w:val="36"/>
          <w:shd w:val="clear" w:fill="auto"/>
          <w:lang w:eastAsia="zh-CN"/>
        </w:rPr>
        <w:t>某某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pacing w:val="0"/>
          <w:position w:val="0"/>
          <w:sz w:val="36"/>
          <w:szCs w:val="36"/>
          <w:shd w:val="clear" w:fill="auto"/>
          <w:lang w:val="en-US" w:eastAsia="zh-CN"/>
        </w:rPr>
        <w:t>网咖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pacing w:val="0"/>
          <w:position w:val="0"/>
          <w:sz w:val="36"/>
          <w:szCs w:val="36"/>
          <w:shd w:val="clear" w:fill="auto"/>
        </w:rPr>
        <w:t>保洁工作细则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 xml:space="preserve">           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第一节  环境清洁的工作内容及标准</w:t>
      </w:r>
    </w:p>
    <w:p>
      <w:pPr>
        <w:widowControl w:val="0"/>
        <w:tabs>
          <w:tab w:val="left" w:pos="0"/>
        </w:tabs>
        <w:spacing w:before="0" w:after="0" w:line="360" w:lineRule="auto"/>
        <w:ind w:left="0" w:right="0" w:firstLine="562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一、环境清洁工作内容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1、公共门窗、墙面及地面、公共网络区域、公共大厅区域的整洁卫生，并随时保洁。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2、每天两次（早、晚）收集公共区域垃圾桶垃圾，并送至指定地点。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3、打扫公共卫生，男女厕所。</w:t>
      </w:r>
    </w:p>
    <w:p>
      <w:pPr>
        <w:widowControl w:val="0"/>
        <w:tabs>
          <w:tab w:val="left" w:pos="0"/>
        </w:tabs>
        <w:spacing w:before="0" w:after="0" w:line="360" w:lineRule="auto"/>
        <w:ind w:left="0" w:right="0" w:firstLine="562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1905</wp:posOffset>
            </wp:positionV>
            <wp:extent cx="1533525" cy="1533525"/>
            <wp:effectExtent l="0" t="0" r="15875" b="15875"/>
            <wp:wrapTight wrapText="bothSides">
              <wp:wrapPolygon>
                <wp:start x="0" y="0"/>
                <wp:lineTo x="0" y="21108"/>
                <wp:lineTo x="21108" y="21108"/>
                <wp:lineTo x="2110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二、清洁卫生的服务质量标准</w:t>
      </w:r>
    </w:p>
    <w:p>
      <w:pPr>
        <w:widowControl w:val="0"/>
        <w:spacing w:before="0" w:after="0" w:line="360" w:lineRule="auto"/>
        <w:ind w:left="0" w:right="0" w:firstLine="482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（一）大厅的清洁质量标准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1、墙面及踢脚板干净、无尘土、无污渍。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2、玻璃干净无手印、无污迹，窗框无尘土。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3、吧台、台面干净无尘土、污迹。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4、地面及边角干净、无水迹、无尘土、污物。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5、大厅内摆放的绿植等盆体干净无尘土，绿叶无浮沉，盆内无杂物。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6、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包间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玻璃隔挡无手印、干净、无尘。</w:t>
      </w:r>
    </w:p>
    <w:p>
      <w:pPr>
        <w:widowControl w:val="0"/>
        <w:spacing w:before="0" w:after="0" w:line="360" w:lineRule="auto"/>
        <w:ind w:left="0" w:right="0" w:firstLine="482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（二）卫生间清洁标准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1、卫生间的门要求洁净，无手印、无黑点、污渍，门缝及闭门器无尘土。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2、玻璃镜面保持光亮，无水点、水渍，无手印。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3、台面、洗手盆、水龙头、皂液盒要求无污物、无水渍、无杂物，清洁光亮。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4、瓷砖墙面、隔断板、隔断门要保证无污迹、无尘土、无纸末。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5、蹲厕、小便池上下内外要求保持干净、无黄垢、无毛发、无杂物、光亮白洁。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6、压水杆及不锈钢扶手、电镀件要保持无水迹、无水印、无污染、光亮如新。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7、地面要保持干净光洁，边角无杂物、无污迹、无水迹。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8、垃圾及时清倒，不得过半，垃圾袋及时更换，垃圾桶内壁及桶后墙面要保持无污迹。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9、卫生间内空气清新无异味。</w:t>
      </w:r>
    </w:p>
    <w:p>
      <w:pPr>
        <w:widowControl w:val="0"/>
        <w:spacing w:before="0" w:after="0" w:line="360" w:lineRule="auto"/>
        <w:ind w:left="0" w:right="0" w:firstLine="482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（三）网络区域清洁标准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1、公共区域设施完好无损。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2、公共区域无污渍、无尘土、饰品无污迹；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3、垃圾桶干净无污；垃圾及时清倒；垃圾袋及时更换。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4、墙面、脚踢线、消火栓完好无损，无污迹、无尘土。</w:t>
      </w:r>
    </w:p>
    <w:p>
      <w:pPr>
        <w:widowControl w:val="0"/>
        <w:spacing w:before="0" w:after="0" w:line="360" w:lineRule="auto"/>
        <w:ind w:left="0" w:right="0" w:firstLine="482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（四）走廊楼梯的清洁质量标准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1、排风口清洁干净、无尘、无污、无网状物。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2、墙壁及踢脚板无尘土、无手印、无污渍；墙面悬挂物干净、无尘土。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3、地面及边角干净无杂物、无污渍、无尘土，地板光亮。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4、走廊内摆放物品、花盆等物体干净、无尘土，花盆通体干净，盆内无杂物。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spacing w:before="0" w:after="0" w:line="360" w:lineRule="auto"/>
        <w:ind w:left="0" w:right="0" w:firstLine="0"/>
        <w:jc w:val="center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第二节   环境卫生作业计划与程序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环境卫生的管理，主要通过完成日常保洁、清洁、消杀等基础工作，包括定时、定点、定人进行垃圾的分类收集、处理和清运，通过清、扫、擦、拭、抹等专业性操作，保护网咖环境，防治环境污染，维护辖区所有公共地方、公用部位的清洁卫生，从而塑造文明形象，提高网咖的环境效益。</w:t>
      </w:r>
    </w:p>
    <w:p>
      <w:pPr>
        <w:widowControl w:val="0"/>
        <w:tabs>
          <w:tab w:val="left" w:pos="0"/>
        </w:tabs>
        <w:spacing w:before="0" w:after="0" w:line="360" w:lineRule="auto"/>
        <w:ind w:left="0" w:right="0" w:firstLine="562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一、环境卫生工作计划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根据本项目的实际情况，结合服务中心日常运作要求，现将环境卫生管理工作计划如下。</w:t>
      </w:r>
    </w:p>
    <w:tbl>
      <w:tblPr>
        <w:tblStyle w:val="5"/>
        <w:tblW w:w="88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510"/>
        <w:gridCol w:w="1956"/>
        <w:gridCol w:w="2998"/>
        <w:gridCol w:w="1431"/>
      </w:tblGrid>
      <w:tr>
        <w:tblPrEx>
          <w:tblLayout w:type="fixed"/>
        </w:tblPrEx>
        <w:trPr>
          <w:trHeight w:val="0" w:hRule="atLeast"/>
          <w:jc w:val="center"/>
        </w:trPr>
        <w:tc>
          <w:tcPr>
            <w:tcW w:w="2447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服务项目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工作内容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清洁标准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工作频率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restart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洗手间</w:t>
            </w: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小便池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冲洗便池及地面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内外无便迹、异味、无水锈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数次/日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洗手池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擦拭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无污渍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数次/日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镜子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刮洗、抹干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无水迹、保持透明度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数次/日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间隔板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擦抹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无污渍、无乱写画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1次/2日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垃圾篓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倒垃圾清洗内外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垃圾不外溢、外周无污渍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2次/日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窗台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擦拭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无积尘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玻璃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刮洗、抹干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无污渍和灰尘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门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擦抹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无污渍、无乱写画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蹲厕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刷洗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内外无便迹、异味、无水锈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数次/日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restart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公共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区域</w:t>
            </w: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墙面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擦拭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无污渍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1次/周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地面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清扫、拖擦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无垃圾、无污渍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3次/日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墙面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掸尘和清洁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无明显灰尘和污渍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1次/周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消防栓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擦拭灰尘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无积尘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1次/周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窗台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擦拭窗台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无尘和污渍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2次/周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绿植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擦拭灰尘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无尘和污渍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1次/周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隔断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擦拭灰尘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无尘和污渍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玻璃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刮洗、抹干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无污渍和灰尘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踢脚线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擦拭灰尘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无污渍和灰尘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1次/周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48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垃圾桶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清洗擦拭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无尘和污渍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1次/日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restart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网络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区域</w:t>
            </w: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桌子腿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擦拭灰尘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无明显灰尘和污渍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1次/周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937" w:type="dxa"/>
            <w:vMerge w:val="continue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51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凳子腿</w:t>
            </w:r>
          </w:p>
        </w:tc>
        <w:tc>
          <w:tcPr>
            <w:tcW w:w="195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擦拭灰尘</w:t>
            </w:r>
          </w:p>
        </w:tc>
        <w:tc>
          <w:tcPr>
            <w:tcW w:w="299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无明显灰尘和污渍</w:t>
            </w:r>
          </w:p>
        </w:tc>
        <w:tc>
          <w:tcPr>
            <w:tcW w:w="14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1次/周</w:t>
            </w:r>
          </w:p>
        </w:tc>
      </w:tr>
    </w:tbl>
    <w:p>
      <w:pPr>
        <w:widowControl w:val="0"/>
        <w:spacing w:before="0" w:after="0" w:line="36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</w:p>
    <w:p>
      <w:pPr>
        <w:widowControl w:val="0"/>
        <w:tabs>
          <w:tab w:val="left" w:pos="0"/>
        </w:tabs>
        <w:spacing w:before="0" w:after="0" w:line="360" w:lineRule="auto"/>
        <w:ind w:left="0" w:right="0" w:firstLine="281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二、环境卫生作业程序</w:t>
      </w:r>
    </w:p>
    <w:p>
      <w:pPr>
        <w:widowControl w:val="0"/>
        <w:spacing w:before="0" w:after="0" w:line="360" w:lineRule="auto"/>
        <w:ind w:left="0" w:right="0" w:firstLine="118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（一）网络区域及大厅保洁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1、每天分两次重点清理大堂，之间施行流动保洁。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2、用扫把清扫大堂地面垃圾，用长柄刷沾洗洁精清除掉污渍和香口胶。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3、清倒不锈钢垃圾筒，洗净后放回原处。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4、用尘拖或拖把拖掉大堂地面尘土和污迹后，将垃圾运至室外垃圾筒。</w:t>
      </w:r>
    </w:p>
    <w:p>
      <w:pPr>
        <w:widowControl w:val="0"/>
        <w:spacing w:before="0" w:after="0" w:line="360" w:lineRule="auto"/>
        <w:ind w:left="0" w:right="0" w:firstLine="236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（二）公共卫生间保洁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1、每天分两次重点清理公用卫生间；</w:t>
      </w:r>
    </w:p>
    <w:p>
      <w:pPr>
        <w:widowControl w:val="0"/>
        <w:spacing w:before="0" w:after="0" w:line="360" w:lineRule="auto"/>
        <w:ind w:left="0" w:right="0" w:firstLine="36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 xml:space="preserve"> 2、先用夹子夹出小便池里的烟头杂物，然后按冲水器用清水冲洗洁具；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3、清扫地面垃圾，清倒垃圾篓，换新垃圾袋后放回原位。用布或擦垫加上去污剂、洁厕剂溶液上面擦抹洁具除污，较顽固的污渍加去渍剂反复擦抹干净；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4、将洁厕水倒入水勺内，用厕刷沾洁厕水刷洗大、小便器，然后用清水冲净；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5、用去污剂和布擦抹洁具表面包括水箱、水管、盖板两面基座周围，注意不留卫生死角；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6、用湿毛巾和洗洁精擦洗面盆，大理石台面，墙面、门窗标牌。镜面和水迹用干布擦抹干净污渍、水印，定期刮洗镜面，然后拖抹干净地面；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7、用湿拖把拖干净地面，然后用干拖把拖干；</w:t>
      </w:r>
    </w:p>
    <w:p>
      <w:pPr>
        <w:widowControl w:val="0"/>
        <w:spacing w:before="0" w:after="0" w:line="360" w:lineRule="auto"/>
        <w:ind w:left="0" w:right="0" w:firstLine="42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8、小便斗内放入香球；</w:t>
      </w:r>
    </w:p>
    <w:p>
      <w:pPr>
        <w:widowControl w:val="0"/>
        <w:spacing w:before="0" w:after="0" w:line="360" w:lineRule="auto"/>
        <w:ind w:left="0" w:right="0" w:firstLine="236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（三）门窗保洁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1、用干毛巾擦拭表面灰尘；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2、按玻璃清洁剂与清水1∶5的比例兑好玻璃清洁溶液；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3、用毛巾蘸上全能清洁消毒剂擦拭表面；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4、用玻璃刮刀刮去表面水分；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5、用干毛巾擦拭残留水渍；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6、把浸有玻璃清洁溶液的毛巾裹在玻璃刮上，然后用适当的力量按在玻璃顶端从上往下垂直洗抹；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7、污迹较重的地方重点抹；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8、一洗一刮连贯进行，当玻璃的位置和地面较接近时，可以把刮作横向移动；</w:t>
      </w:r>
    </w:p>
    <w:p>
      <w:pPr>
        <w:widowControl w:val="0"/>
        <w:spacing w:before="0" w:after="0" w:line="360" w:lineRule="auto"/>
        <w:ind w:left="0" w:right="0" w:firstLine="600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9、最后用地拖拖抹地面上的污水。</w:t>
      </w:r>
    </w:p>
    <w:sectPr>
      <w:headerReference r:id="rId3" w:type="default"/>
      <w:footerReference r:id="rId4" w:type="default"/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大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www.txwb.com天下网吧，网吧天下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30808"/>
    <w:rsid w:val="4E9D0AAE"/>
    <w:rsid w:val="7B7F5AF8"/>
    <w:rsid w:val="7B804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2017-02-17T12:26:00Z</dcterms:created>
  <dc:creator>Administrator</dc:creator>
  <cp:lastModifiedBy>liqilin</cp:lastModifiedBy>
  <dcterms:modified xsi:type="dcterms:W3CDTF">2019-12-26T14:03:57Z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